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81" w:rsidRDefault="008E3E5B" w:rsidP="00555681">
      <w:pPr>
        <w:spacing w:after="57"/>
        <w:ind w:right="53"/>
        <w:jc w:val="center"/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</w:pPr>
      <w:r w:rsidRPr="008E3E5B"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-111941</wp:posOffset>
            </wp:positionV>
            <wp:extent cx="10808070" cy="7565571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661" cy="756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5681" w:rsidRPr="00D9465C"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  <w:t>ОСТОРОЖНО</w:t>
      </w:r>
      <w:r w:rsidR="00555681" w:rsidRPr="00D9465C"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 xml:space="preserve">: </w:t>
      </w:r>
      <w:r w:rsidR="00555681"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>ДЕТСКАЯ ПЛОЩАДКА</w:t>
      </w:r>
      <w:r w:rsidR="00555681" w:rsidRPr="00D9465C"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>!</w:t>
      </w:r>
    </w:p>
    <w:p w:rsidR="00555681" w:rsidRPr="00555681" w:rsidRDefault="00555681" w:rsidP="00555681">
      <w:pPr>
        <w:spacing w:after="0" w:line="240" w:lineRule="auto"/>
        <w:ind w:right="51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Хорошая детская площадка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бонус 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любого</w:t>
      </w:r>
      <w:proofErr w:type="gramEnd"/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дома. Однако не все дворы </w:t>
      </w:r>
    </w:p>
    <w:p w:rsidR="00555681" w:rsidRDefault="00555681" w:rsidP="00555681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безопасны для наших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5681" w:rsidRPr="00555681" w:rsidRDefault="00555681" w:rsidP="00555681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Следите, чтобы дети не бегали рядом с качелями. Может случиться так, что другой ребёнок не успеет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остановить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ваше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травму.</w:t>
      </w:r>
    </w:p>
    <w:p w:rsidR="00555681" w:rsidRDefault="00555681" w:rsidP="00555681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ассовые качели на веревочках то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не без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опасны. Если малыш сильно раска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чается, то, наклонившись вперед, он может запросто перевернуть сиденье своим весом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5681" w:rsidRPr="00555681" w:rsidRDefault="00555681" w:rsidP="00555681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Важно, чтобы у горки был пологий скат, тогда ребёнок, слетев с высоты,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упадет на землю и не ударится копчи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ком.</w:t>
      </w:r>
    </w:p>
    <w:p w:rsidR="00555681" w:rsidRPr="00555681" w:rsidRDefault="00555681" w:rsidP="00555681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жару железные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орки сильно нагре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ваются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могут обжечь ножки и ручки ма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лыша. </w:t>
      </w:r>
    </w:p>
    <w:p w:rsidR="00555681" w:rsidRPr="00555681" w:rsidRDefault="00555681" w:rsidP="00555681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55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Научите ребенка отбегать от горки, как только он приземлится, чтобы на него не съехали другие дети.</w:t>
      </w:r>
    </w:p>
    <w:p w:rsidR="00910A09" w:rsidRPr="00555681" w:rsidRDefault="00910A09" w:rsidP="00555681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A09" w:rsidRPr="00555681" w:rsidRDefault="00672251" w:rsidP="00EF63D4">
      <w:pPr>
        <w:spacing w:after="0" w:line="240" w:lineRule="auto"/>
        <w:ind w:right="53" w:firstLine="284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 w:rsidRPr="00D9465C"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  <w:t>ОСТОРОЖНО</w:t>
      </w:r>
      <w:r w:rsidRPr="00D9465C"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 xml:space="preserve">: </w:t>
      </w:r>
      <w:r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>ДОРОГА</w:t>
      </w:r>
      <w:r w:rsidRPr="00D9465C"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>!</w:t>
      </w:r>
    </w:p>
    <w:p w:rsidR="00910A09" w:rsidRPr="00910A09" w:rsidRDefault="00910A09" w:rsidP="00EF63D4">
      <w:pPr>
        <w:spacing w:after="0" w:line="240" w:lineRule="auto"/>
        <w:ind w:left="538" w:right="4" w:firstLine="284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 w:rsidRPr="00910A09">
        <w:rPr>
          <w:rFonts w:ascii="Times New Roman" w:eastAsia="Times New Roman" w:hAnsi="Times New Roman" w:cs="Times New Roman"/>
          <w:b/>
          <w:color w:val="1F497D"/>
          <w:sz w:val="20"/>
          <w:u w:color="000000"/>
          <w:lang w:eastAsia="ru-RU"/>
        </w:rPr>
        <w:t>ОПАСНОСТИ, СВЯЗАННЫЕ С КАТАНИЕМ НА РОЛИКАХ И ВЕЛОСИПЕДЕ:</w:t>
      </w:r>
    </w:p>
    <w:p w:rsidR="00EF63D4" w:rsidRDefault="00672251" w:rsidP="00EF63D4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0"/>
          <w:u w:val="single" w:color="0000FF"/>
          <w:lang w:eastAsia="ru-RU"/>
        </w:rPr>
        <w:drawing>
          <wp:inline distT="0" distB="0" distL="0" distR="0" wp14:anchorId="5B12D5A1">
            <wp:extent cx="1688123" cy="1079335"/>
            <wp:effectExtent l="0" t="0" r="762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32" cy="108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A09" w:rsidRPr="00EF63D4" w:rsidRDefault="00910A09" w:rsidP="00EF63D4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 w:rsidRPr="00910A09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Крутой склон дороги. Неровности на дороге. Проезжающий транспорт. Не разрешайте ребёнку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автостоянок и др. Разрешайте кататься только по тротуарам с ровной поверхностью. Если ребёнок ещё плохо управляет велосипедом и часто падает -  снабдите его индивидуальными средствами </w:t>
      </w:r>
      <w:r w:rsidRPr="00910A09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lastRenderedPageBreak/>
        <w:t>защиты – наколенниками, налокотниками, шлемом.</w:t>
      </w:r>
    </w:p>
    <w:p w:rsidR="00910A09" w:rsidRPr="00910A09" w:rsidRDefault="00910A09" w:rsidP="006D144A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</w:p>
    <w:p w:rsidR="00555681" w:rsidRDefault="00555681" w:rsidP="006D144A">
      <w:pPr>
        <w:spacing w:after="0" w:line="240" w:lineRule="auto"/>
        <w:ind w:right="53"/>
        <w:jc w:val="center"/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</w:pPr>
      <w:r w:rsidRPr="00D9465C"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  <w:t>ОСТОРОЖНО</w:t>
      </w:r>
      <w:r w:rsidRPr="00D9465C"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 xml:space="preserve">: </w:t>
      </w:r>
      <w:r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>ОТКРЫТОЕ ОКНО</w:t>
      </w:r>
      <w:r w:rsidRPr="00D9465C"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>!</w:t>
      </w:r>
    </w:p>
    <w:p w:rsidR="00EF63D4" w:rsidRPr="00EF63D4" w:rsidRDefault="00EF63D4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фиксируются несчастные случаи, связанные с выпадением детей из окон. Обычно это происходит, когда ребёнок залезает на подоконник и падает, прислонившись к москитной сетке. </w:t>
      </w:r>
    </w:p>
    <w:p w:rsidR="00EF63D4" w:rsidRPr="00EF63D4" w:rsidRDefault="00EF63D4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предотвратить несчастные случаи, важно:</w:t>
      </w:r>
    </w:p>
    <w:p w:rsidR="00EF63D4" w:rsidRPr="00EF63D4" w:rsidRDefault="00EF63D4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никогда не оставлять малыша без присмотра;</w:t>
      </w:r>
    </w:p>
    <w:p w:rsidR="00EF63D4" w:rsidRPr="00EF63D4" w:rsidRDefault="00EF63D4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установить на окна блокираторы, препятствующие их открытию;</w:t>
      </w:r>
    </w:p>
    <w:p w:rsidR="00EF63D4" w:rsidRPr="00EF63D4" w:rsidRDefault="00EF63D4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ставить мебель далеко от окон, чтобы ребёнок не мог самостоятельно забираться на подоконник;</w:t>
      </w:r>
    </w:p>
    <w:p w:rsidR="00EF63D4" w:rsidRPr="00EF63D4" w:rsidRDefault="00EF63D4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отучать детей играть рядом с окнами и на подоконниках;</w:t>
      </w:r>
    </w:p>
    <w:p w:rsidR="00EF63D4" w:rsidRPr="00EF63D4" w:rsidRDefault="00EF63D4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устанавливать москитные сетки только после защиты окна. </w:t>
      </w:r>
    </w:p>
    <w:p w:rsidR="00EF63D4" w:rsidRDefault="00EF63D4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Такое окно может быть смертельно опасным для малыша! </w:t>
      </w:r>
    </w:p>
    <w:p w:rsidR="005D6166" w:rsidRPr="00555681" w:rsidRDefault="005D6166" w:rsidP="00EF63D4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580168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71" cy="15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29" w:rsidRDefault="00511A29" w:rsidP="006D144A">
      <w:pPr>
        <w:spacing w:after="0" w:line="240" w:lineRule="auto"/>
        <w:jc w:val="center"/>
      </w:pPr>
    </w:p>
    <w:p w:rsidR="00511A29" w:rsidRDefault="00511A29"/>
    <w:p w:rsidR="00910A09" w:rsidRDefault="00910A09"/>
    <w:p w:rsidR="00511A29" w:rsidRDefault="00511A29" w:rsidP="00DF508A">
      <w:pPr>
        <w:jc w:val="center"/>
      </w:pPr>
      <w:r w:rsidRPr="00511A29">
        <w:rPr>
          <w:noProof/>
          <w:lang w:eastAsia="ru-RU"/>
        </w:rPr>
        <w:lastRenderedPageBreak/>
        <w:drawing>
          <wp:inline distT="0" distB="0" distL="0" distR="0">
            <wp:extent cx="1180481" cy="1180481"/>
            <wp:effectExtent l="0" t="0" r="635" b="635"/>
            <wp:docPr id="1" name="Рисунок 1" descr="C:\Users\user\Desktop\ГРАМОТЫ\ГРАМОТЫ С ЛОГОТИПОМ\4 вариванты 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МОТЫ\ГРАМОТЫ С ЛОГОТИПОМ\4 вариванты log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81" cy="118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29" w:rsidRDefault="00511A29" w:rsidP="00511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08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ребёнка – детский сад №57 «Ладушка» города Димитровграда Ульяновской области»</w:t>
      </w:r>
    </w:p>
    <w:p w:rsidR="00DF508A" w:rsidRDefault="00DF508A" w:rsidP="00511A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08A" w:rsidRDefault="00B05DC4" w:rsidP="00511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2FBA5" wp14:editId="499CC22E">
                <wp:simplePos x="0" y="0"/>
                <wp:positionH relativeFrom="column">
                  <wp:posOffset>-5715</wp:posOffset>
                </wp:positionH>
                <wp:positionV relativeFrom="paragraph">
                  <wp:posOffset>288925</wp:posOffset>
                </wp:positionV>
                <wp:extent cx="3240405" cy="960120"/>
                <wp:effectExtent l="0" t="0" r="0" b="63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08A" w:rsidRPr="00B05DC4" w:rsidRDefault="00DF508A" w:rsidP="00DF5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DC4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«Безопасное лето –</w:t>
                            </w:r>
                          </w:p>
                          <w:p w:rsidR="00DF508A" w:rsidRPr="00B05DC4" w:rsidRDefault="00DF508A" w:rsidP="00DF5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DC4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безопасное детство»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2FB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5pt;margin-top:22.75pt;width:255.15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" filled="f" stroked="f">
                <v:fill o:detectmouseclick="t"/>
                <v:textbox style="mso-fit-shape-to-text:t">
                  <w:txbxContent>
                    <w:p w:rsidR="00DF508A" w:rsidRPr="00B05DC4" w:rsidRDefault="00DF508A" w:rsidP="00DF5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DC4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«Безопасное лето –</w:t>
                      </w:r>
                    </w:p>
                    <w:p w:rsidR="00DF508A" w:rsidRPr="00B05DC4" w:rsidRDefault="00DF508A" w:rsidP="00DF50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DC4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безопасное детство»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1A29" w:rsidRDefault="00511A29" w:rsidP="00910A09"/>
    <w:p w:rsidR="00511A29" w:rsidRDefault="00511A29" w:rsidP="00511A29">
      <w:pPr>
        <w:jc w:val="center"/>
      </w:pPr>
    </w:p>
    <w:p w:rsidR="00B05DC4" w:rsidRDefault="00B05DC4" w:rsidP="00511A29">
      <w:pPr>
        <w:jc w:val="center"/>
      </w:pPr>
      <w:r>
        <w:rPr>
          <w:noProof/>
          <w:lang w:eastAsia="ru-RU"/>
        </w:rPr>
        <w:drawing>
          <wp:inline distT="0" distB="0" distL="0" distR="0" wp14:anchorId="6A42B331" wp14:editId="1BE15C75">
            <wp:extent cx="3044141" cy="1828800"/>
            <wp:effectExtent l="0" t="0" r="4445" b="0"/>
            <wp:docPr id="11" name="Рисунок 11" descr="C:\Users\user\Desktop\2a4a8395fcd294d953d13f76eeec955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user\Desktop\2a4a8395fcd294d953d13f76eeec955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292" cy="18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09" w:rsidRDefault="00910A09" w:rsidP="00511A29">
      <w:pPr>
        <w:jc w:val="center"/>
      </w:pPr>
    </w:p>
    <w:p w:rsidR="00910A09" w:rsidRDefault="00910A09" w:rsidP="00D9465C"/>
    <w:p w:rsidR="00910A09" w:rsidRDefault="008E3E5B" w:rsidP="00910A09">
      <w:pPr>
        <w:jc w:val="center"/>
      </w:pPr>
      <w:r w:rsidRPr="008E3E5B"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3298A18" wp14:editId="1BA3AD70">
            <wp:simplePos x="0" y="0"/>
            <wp:positionH relativeFrom="margin">
              <wp:posOffset>-260985</wp:posOffset>
            </wp:positionH>
            <wp:positionV relativeFrom="margin">
              <wp:posOffset>-69759</wp:posOffset>
            </wp:positionV>
            <wp:extent cx="10808070" cy="7565571"/>
            <wp:effectExtent l="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070" cy="756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0A09">
        <w:rPr>
          <w:noProof/>
          <w:lang w:eastAsia="ru-RU"/>
        </w:rPr>
        <w:drawing>
          <wp:inline distT="0" distB="0" distL="0" distR="0" wp14:anchorId="7C699DAD" wp14:editId="7AD2F00D">
            <wp:extent cx="2638417" cy="13611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825" cy="138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A29" w:rsidRDefault="00CC1A29" w:rsidP="00D946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A29">
        <w:rPr>
          <w:rFonts w:ascii="Times New Roman" w:hAnsi="Times New Roman" w:cs="Times New Roman"/>
          <w:sz w:val="24"/>
          <w:szCs w:val="24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9465C" w:rsidRPr="00D9465C" w:rsidRDefault="00D9465C" w:rsidP="00D9465C">
      <w:pPr>
        <w:spacing w:after="57"/>
        <w:ind w:right="53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 w:rsidRPr="00D9465C"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  <w:t>ОСТОРОЖНО</w:t>
      </w:r>
      <w:r w:rsidRPr="00D9465C">
        <w:rPr>
          <w:rFonts w:ascii="Verdana" w:eastAsia="Verdana" w:hAnsi="Verdana" w:cs="Verdana"/>
          <w:b/>
          <w:color w:val="303F50"/>
          <w:sz w:val="23"/>
          <w:u w:color="000000"/>
          <w:lang w:eastAsia="ru-RU"/>
        </w:rPr>
        <w:t>: СОЛНЦЕ!</w:t>
      </w:r>
    </w:p>
    <w:p w:rsidR="00D9465C" w:rsidRPr="00D9465C" w:rsidRDefault="00D9465C" w:rsidP="00D9465C">
      <w:pPr>
        <w:spacing w:after="87" w:line="238" w:lineRule="auto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 w:rsidRPr="00D9465C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В солнечный день обязателен головной убор.</w:t>
      </w:r>
    </w:p>
    <w:p w:rsidR="00D9465C" w:rsidRDefault="00D9465C" w:rsidP="00D9465C">
      <w:pPr>
        <w:spacing w:after="509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 w:rsidRPr="00D9465C">
        <w:rPr>
          <w:rFonts w:ascii="Times New Roman" w:eastAsia="Times New Roman" w:hAnsi="Times New Roman" w:cs="Times New Roman"/>
          <w:noProof/>
          <w:color w:val="0000FF"/>
          <w:sz w:val="20"/>
          <w:u w:val="single" w:color="0000FF"/>
          <w:lang w:eastAsia="ru-RU"/>
        </w:rPr>
        <w:drawing>
          <wp:inline distT="0" distB="0" distL="0" distR="0" wp14:anchorId="644605B1" wp14:editId="6D5539E7">
            <wp:extent cx="2499907" cy="1215342"/>
            <wp:effectExtent l="0" t="0" r="0" b="4445"/>
            <wp:docPr id="7" name="Picture 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Picture 11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298" cy="122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29" w:rsidRDefault="00CC1A29" w:rsidP="00CC1A29">
      <w:pPr>
        <w:spacing w:after="57"/>
        <w:ind w:left="223"/>
        <w:jc w:val="center"/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</w:pPr>
    </w:p>
    <w:p w:rsidR="00CC1A29" w:rsidRPr="00CC1A29" w:rsidRDefault="00CC1A29" w:rsidP="00CC1A29">
      <w:pPr>
        <w:spacing w:after="57"/>
        <w:ind w:left="223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 w:rsidRPr="00CC1A29"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  <w:t>ОСТОРОЖНО</w:t>
      </w:r>
      <w:r w:rsidRPr="00CC1A29">
        <w:rPr>
          <w:rFonts w:ascii="Verdana" w:eastAsia="Verdana" w:hAnsi="Verdana" w:cs="Verdana"/>
          <w:b/>
          <w:color w:val="1F497D"/>
          <w:sz w:val="23"/>
          <w:u w:color="000000"/>
          <w:lang w:eastAsia="ru-RU"/>
        </w:rPr>
        <w:t xml:space="preserve"> ВОЗЛЕ ВОДОЕМОВ!</w:t>
      </w:r>
    </w:p>
    <w:p w:rsidR="00CC1A29" w:rsidRPr="00CC1A29" w:rsidRDefault="00CC1A29" w:rsidP="00D946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A29">
        <w:rPr>
          <w:rFonts w:ascii="Times New Roman" w:hAnsi="Times New Roman" w:cs="Times New Roman"/>
          <w:sz w:val="24"/>
          <w:szCs w:val="24"/>
        </w:rPr>
        <w:t>Не игнорируйте правила поведения на воде и не разрешайте дела</w:t>
      </w:r>
      <w:bookmarkStart w:id="0" w:name="_GoBack"/>
      <w:bookmarkEnd w:id="0"/>
      <w:r w:rsidRPr="00CC1A29">
        <w:rPr>
          <w:rFonts w:ascii="Times New Roman" w:hAnsi="Times New Roman" w:cs="Times New Roman"/>
          <w:sz w:val="24"/>
          <w:szCs w:val="24"/>
        </w:rPr>
        <w:t>ть это детям.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CC1A29" w:rsidRPr="00CC1A29" w:rsidRDefault="00CC1A29" w:rsidP="00D946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A29">
        <w:rPr>
          <w:rFonts w:ascii="Times New Roman" w:hAnsi="Times New Roman" w:cs="Times New Roman"/>
          <w:sz w:val="24"/>
          <w:szCs w:val="24"/>
        </w:rPr>
        <w:t>•</w:t>
      </w:r>
      <w:r w:rsidRPr="00CC1A29">
        <w:rPr>
          <w:rFonts w:ascii="Times New Roman" w:hAnsi="Times New Roman" w:cs="Times New Roman"/>
          <w:sz w:val="24"/>
          <w:szCs w:val="24"/>
        </w:rPr>
        <w:tab/>
        <w:t>игры на воде опасны (нельзя, даже играючи, "топить" своих друзей или "прятаться" под водой);</w:t>
      </w:r>
    </w:p>
    <w:p w:rsidR="00CC1A29" w:rsidRPr="00CC1A29" w:rsidRDefault="00CC1A29" w:rsidP="00D946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A29">
        <w:rPr>
          <w:rFonts w:ascii="Times New Roman" w:hAnsi="Times New Roman" w:cs="Times New Roman"/>
          <w:sz w:val="24"/>
          <w:szCs w:val="24"/>
        </w:rPr>
        <w:t>•</w:t>
      </w:r>
      <w:r w:rsidRPr="00CC1A29">
        <w:rPr>
          <w:rFonts w:ascii="Times New Roman" w:hAnsi="Times New Roman" w:cs="Times New Roman"/>
          <w:sz w:val="24"/>
          <w:szCs w:val="24"/>
        </w:rPr>
        <w:tab/>
        <w:t>категорически запрещается прыгать в воду в не предназначенных для этого местах;</w:t>
      </w:r>
    </w:p>
    <w:p w:rsidR="00CC1A29" w:rsidRPr="00CC1A29" w:rsidRDefault="00CC1A29" w:rsidP="00D946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A29">
        <w:rPr>
          <w:rFonts w:ascii="Times New Roman" w:hAnsi="Times New Roman" w:cs="Times New Roman"/>
          <w:sz w:val="24"/>
          <w:szCs w:val="24"/>
        </w:rPr>
        <w:t>•</w:t>
      </w:r>
      <w:r w:rsidRPr="00CC1A29">
        <w:rPr>
          <w:rFonts w:ascii="Times New Roman" w:hAnsi="Times New Roman" w:cs="Times New Roman"/>
          <w:sz w:val="24"/>
          <w:szCs w:val="24"/>
        </w:rPr>
        <w:tab/>
        <w:t>нельзя нырять и плавать в местах, заросших водорослями;</w:t>
      </w:r>
    </w:p>
    <w:p w:rsidR="00CC1A29" w:rsidRPr="00CC1A29" w:rsidRDefault="00CC1A29" w:rsidP="00D946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A29">
        <w:rPr>
          <w:rFonts w:ascii="Times New Roman" w:hAnsi="Times New Roman" w:cs="Times New Roman"/>
          <w:sz w:val="24"/>
          <w:szCs w:val="24"/>
        </w:rPr>
        <w:t>•</w:t>
      </w:r>
      <w:r w:rsidRPr="00CC1A29">
        <w:rPr>
          <w:rFonts w:ascii="Times New Roman" w:hAnsi="Times New Roman" w:cs="Times New Roman"/>
          <w:sz w:val="24"/>
          <w:szCs w:val="24"/>
        </w:rPr>
        <w:tab/>
        <w:t>не следует далеко заплывать на надувных матрасах и кругах;</w:t>
      </w:r>
    </w:p>
    <w:p w:rsidR="00CC1A29" w:rsidRPr="00CC1A29" w:rsidRDefault="00CC1A29" w:rsidP="00D946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A29">
        <w:rPr>
          <w:rFonts w:ascii="Times New Roman" w:hAnsi="Times New Roman" w:cs="Times New Roman"/>
          <w:sz w:val="24"/>
          <w:szCs w:val="24"/>
        </w:rPr>
        <w:t>•</w:t>
      </w:r>
      <w:r w:rsidRPr="00CC1A29">
        <w:rPr>
          <w:rFonts w:ascii="Times New Roman" w:hAnsi="Times New Roman" w:cs="Times New Roman"/>
          <w:sz w:val="24"/>
          <w:szCs w:val="24"/>
        </w:rPr>
        <w:tab/>
        <w:t>не следует звать на помощь в шутку.</w:t>
      </w:r>
    </w:p>
    <w:p w:rsidR="00D9465C" w:rsidRDefault="00CC1A29" w:rsidP="00D9465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B249C">
            <wp:extent cx="1145893" cy="10492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94" cy="1062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65C" w:rsidRDefault="00D9465C" w:rsidP="00D9465C">
      <w:pPr>
        <w:spacing w:after="0" w:line="240" w:lineRule="auto"/>
        <w:ind w:left="544"/>
      </w:pPr>
      <w:r>
        <w:rPr>
          <w:rFonts w:ascii="Verdana" w:eastAsia="Verdana" w:hAnsi="Verdana" w:cs="Verdana"/>
          <w:b/>
          <w:color w:val="FF0000"/>
          <w:sz w:val="23"/>
          <w:u w:color="000000"/>
        </w:rPr>
        <w:t>ОСТОРОЖНО:</w:t>
      </w:r>
      <w:r>
        <w:rPr>
          <w:rFonts w:ascii="Verdana" w:eastAsia="Verdana" w:hAnsi="Verdana" w:cs="Verdana"/>
          <w:b/>
          <w:color w:val="1F497D"/>
          <w:sz w:val="23"/>
          <w:u w:color="000000"/>
        </w:rPr>
        <w:t xml:space="preserve"> НАСЕКОМЫЕ.</w:t>
      </w:r>
    </w:p>
    <w:p w:rsidR="00D9465C" w:rsidRPr="00672251" w:rsidRDefault="00D9465C" w:rsidP="00D9465C">
      <w:pPr>
        <w:spacing w:after="0" w:line="240" w:lineRule="auto"/>
        <w:ind w:right="138" w:firstLine="284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672251">
        <w:rPr>
          <w:rFonts w:ascii="Times New Roman" w:hAnsi="Times New Roman" w:cs="Times New Roman"/>
          <w:color w:val="000000"/>
          <w:sz w:val="24"/>
          <w:u w:color="000000"/>
        </w:rPr>
        <w:t>Для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детей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опасны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укусы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пчёл,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ос,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комаров. При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оказании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первой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помощи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в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первую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очередь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следует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удалить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жало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из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места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укуса,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затем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промыть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ранку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спиртом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и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положить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холод.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Если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ребёнок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аллергик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–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необходимо немедленно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обратиться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к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врачу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(дать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препарат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противоаллергического</w:t>
      </w:r>
      <w:r w:rsidRPr="0067225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672251">
        <w:rPr>
          <w:rFonts w:ascii="Times New Roman" w:hAnsi="Times New Roman" w:cs="Times New Roman"/>
          <w:color w:val="000000"/>
          <w:sz w:val="24"/>
          <w:u w:color="000000"/>
        </w:rPr>
        <w:t>действия.</w:t>
      </w:r>
    </w:p>
    <w:p w:rsidR="00D9465C" w:rsidRDefault="00D9465C" w:rsidP="00D9465C">
      <w:pPr>
        <w:spacing w:after="0" w:line="240" w:lineRule="auto"/>
        <w:ind w:right="138" w:firstLine="284"/>
        <w:jc w:val="both"/>
      </w:pPr>
    </w:p>
    <w:p w:rsidR="00D9465C" w:rsidRDefault="00D9465C" w:rsidP="00D9465C">
      <w:pPr>
        <w:spacing w:after="0" w:line="240" w:lineRule="auto"/>
        <w:ind w:left="2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B3F30EB" wp14:editId="22448C14">
            <wp:extent cx="2430684" cy="1268898"/>
            <wp:effectExtent l="0" t="0" r="8255" b="7620"/>
            <wp:docPr id="1118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4939" cy="12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5C" w:rsidRDefault="00D9465C" w:rsidP="00D9465C">
      <w:pPr>
        <w:spacing w:after="0" w:line="240" w:lineRule="auto"/>
        <w:ind w:left="267"/>
        <w:jc w:val="both"/>
      </w:pPr>
    </w:p>
    <w:p w:rsidR="00D9465C" w:rsidRDefault="00D9465C" w:rsidP="00EF63D4">
      <w:pPr>
        <w:spacing w:after="0" w:line="240" w:lineRule="auto"/>
        <w:ind w:right="52"/>
        <w:jc w:val="center"/>
      </w:pPr>
      <w:r>
        <w:rPr>
          <w:rFonts w:ascii="Verdana" w:eastAsia="Verdana" w:hAnsi="Verdana" w:cs="Verdana"/>
          <w:b/>
          <w:color w:val="FF0000"/>
          <w:sz w:val="23"/>
          <w:u w:color="000000"/>
        </w:rPr>
        <w:t>ОСТОРОЖНО</w:t>
      </w:r>
      <w:r>
        <w:rPr>
          <w:rFonts w:ascii="Verdana" w:eastAsia="Verdana" w:hAnsi="Verdana" w:cs="Verdana"/>
          <w:b/>
          <w:color w:val="1F497D"/>
          <w:sz w:val="23"/>
          <w:u w:color="000000"/>
        </w:rPr>
        <w:t>: КЛЕЩИ</w:t>
      </w:r>
    </w:p>
    <w:p w:rsidR="00D9465C" w:rsidRDefault="00D9465C" w:rsidP="00EF63D4">
      <w:pPr>
        <w:numPr>
          <w:ilvl w:val="0"/>
          <w:numId w:val="1"/>
        </w:numPr>
        <w:spacing w:after="0" w:line="240" w:lineRule="auto"/>
        <w:ind w:right="51"/>
        <w:jc w:val="both"/>
      </w:pPr>
      <w:r>
        <w:rPr>
          <w:color w:val="000000"/>
          <w:sz w:val="24"/>
          <w:u w:color="000000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рекомендуется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особой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надобности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залезать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непроходимые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чащи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низкорослого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кустарника.</w:t>
      </w:r>
    </w:p>
    <w:p w:rsidR="00D9465C" w:rsidRDefault="00D9465C" w:rsidP="00EF63D4">
      <w:pPr>
        <w:numPr>
          <w:ilvl w:val="0"/>
          <w:numId w:val="1"/>
        </w:numPr>
        <w:spacing w:after="0" w:line="240" w:lineRule="auto"/>
        <w:ind w:right="51"/>
        <w:jc w:val="both"/>
      </w:pPr>
      <w:r>
        <w:rPr>
          <w:color w:val="000000"/>
          <w:sz w:val="24"/>
          <w:u w:color="000000"/>
        </w:rPr>
        <w:t>Перемещаясь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лесу,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срывайте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веток,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этим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действием,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стряхиваете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себя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клещей.</w:t>
      </w:r>
    </w:p>
    <w:p w:rsidR="00D9465C" w:rsidRDefault="00D9465C" w:rsidP="00EF63D4">
      <w:pPr>
        <w:numPr>
          <w:ilvl w:val="0"/>
          <w:numId w:val="1"/>
        </w:numPr>
        <w:spacing w:after="0" w:line="240" w:lineRule="auto"/>
        <w:ind w:right="51"/>
        <w:jc w:val="both"/>
      </w:pPr>
      <w:r>
        <w:rPr>
          <w:color w:val="000000"/>
          <w:sz w:val="24"/>
          <w:u w:color="000000"/>
        </w:rPr>
        <w:t>Ноги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 xml:space="preserve">прикрыты.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4. </w:t>
      </w:r>
      <w:r>
        <w:rPr>
          <w:color w:val="000000"/>
          <w:sz w:val="24"/>
          <w:u w:color="000000"/>
        </w:rPr>
        <w:t>Спортивные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трико,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штаны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заправлены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носки.</w:t>
      </w:r>
    </w:p>
    <w:p w:rsidR="00D9465C" w:rsidRDefault="00D9465C" w:rsidP="00EF63D4">
      <w:pPr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u w:color="000000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головного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убора.</w:t>
      </w:r>
    </w:p>
    <w:p w:rsidR="00D9465C" w:rsidRDefault="00D9465C" w:rsidP="00EF63D4">
      <w:pPr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u w:color="000000"/>
        </w:rPr>
        <w:t>Длинные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волосы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желательно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спрятать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головной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убор.</w:t>
      </w:r>
    </w:p>
    <w:p w:rsidR="00D9465C" w:rsidRDefault="00D9465C" w:rsidP="00EF63D4">
      <w:pPr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u w:color="000000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похода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лесу,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проверить,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стряхнуть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верхнюю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одежду,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нижнее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белье.</w:t>
      </w:r>
    </w:p>
    <w:p w:rsidR="00D9465C" w:rsidRDefault="00D9465C" w:rsidP="00EF63D4">
      <w:pPr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u w:color="000000"/>
        </w:rPr>
        <w:t>Осмотреть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тело.</w:t>
      </w:r>
    </w:p>
    <w:p w:rsidR="00D9465C" w:rsidRPr="00D9465C" w:rsidRDefault="00D9465C" w:rsidP="00EF6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>
        <w:rPr>
          <w:color w:val="000000"/>
          <w:sz w:val="24"/>
          <w:u w:color="000000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расчесать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волосы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мелкой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>
        <w:rPr>
          <w:color w:val="000000"/>
          <w:sz w:val="24"/>
          <w:u w:color="000000"/>
        </w:rPr>
        <w:t>расческой.</w:t>
      </w:r>
    </w:p>
    <w:p w:rsidR="0008497D" w:rsidRPr="0008497D" w:rsidRDefault="0008497D" w:rsidP="00EF63D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FF"/>
          <w:sz w:val="20"/>
          <w:u w:val="single" w:color="0000FF"/>
          <w:lang w:eastAsia="ru-RU"/>
        </w:rPr>
      </w:pPr>
      <w:r w:rsidRPr="0008497D">
        <w:rPr>
          <w:rFonts w:ascii="Verdana" w:eastAsia="Verdana" w:hAnsi="Verdana" w:cs="Verdana"/>
          <w:b/>
          <w:color w:val="FF0000"/>
          <w:sz w:val="23"/>
          <w:u w:color="000000"/>
          <w:lang w:eastAsia="ru-RU"/>
        </w:rPr>
        <w:t>ОСТОРОЖНО</w:t>
      </w:r>
      <w:r w:rsidRPr="0008497D">
        <w:rPr>
          <w:rFonts w:ascii="Verdana" w:eastAsia="Verdana" w:hAnsi="Verdana" w:cs="Verdana"/>
          <w:b/>
          <w:color w:val="1F497D"/>
          <w:sz w:val="23"/>
          <w:u w:color="000000"/>
          <w:lang w:eastAsia="ru-RU"/>
        </w:rPr>
        <w:t xml:space="preserve"> </w:t>
      </w:r>
      <w:r>
        <w:rPr>
          <w:rFonts w:ascii="Verdana" w:eastAsia="Verdana" w:hAnsi="Verdana" w:cs="Verdana"/>
          <w:b/>
          <w:color w:val="1F497D"/>
          <w:sz w:val="23"/>
          <w:u w:color="000000"/>
          <w:lang w:eastAsia="ru-RU"/>
        </w:rPr>
        <w:t>ЯДОВИТЫЕ РАСТЕНИЯ</w:t>
      </w:r>
      <w:r w:rsidRPr="0008497D">
        <w:rPr>
          <w:rFonts w:ascii="Verdana" w:eastAsia="Verdana" w:hAnsi="Verdana" w:cs="Verdana"/>
          <w:b/>
          <w:color w:val="1F497D"/>
          <w:sz w:val="23"/>
          <w:u w:color="000000"/>
          <w:lang w:eastAsia="ru-RU"/>
        </w:rPr>
        <w:t>!</w:t>
      </w:r>
    </w:p>
    <w:p w:rsidR="0008497D" w:rsidRPr="0008497D" w:rsidRDefault="0008497D" w:rsidP="00EF63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7D">
        <w:rPr>
          <w:rFonts w:ascii="Times New Roman" w:hAnsi="Times New Roman" w:cs="Times New Roman"/>
          <w:sz w:val="24"/>
          <w:szCs w:val="24"/>
        </w:rPr>
        <w:t>Главное правило осторожного поведения на природе – не трогай того, чего не знаешь. В лесу много 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кустарников или незнакомые грибы.</w:t>
      </w:r>
    </w:p>
    <w:p w:rsidR="00D9465C" w:rsidRPr="00CC1A29" w:rsidRDefault="0008497D" w:rsidP="00EF6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7D">
        <w:rPr>
          <w:rFonts w:ascii="Times New Roman" w:hAnsi="Times New Roman" w:cs="Times New Roman"/>
          <w:sz w:val="24"/>
          <w:szCs w:val="24"/>
        </w:rPr>
        <w:t xml:space="preserve">Самое лучшее – посмотреть с детьми дома специальную литературу с иллюстрациями съедобных грибов и ягод. </w:t>
      </w:r>
    </w:p>
    <w:sectPr w:rsidR="00D9465C" w:rsidRPr="00CC1A29" w:rsidSect="0008497D">
      <w:pgSz w:w="16838" w:h="11906" w:orient="landscape"/>
      <w:pgMar w:top="142" w:right="253" w:bottom="142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F0C"/>
    <w:multiLevelType w:val="hybridMultilevel"/>
    <w:tmpl w:val="F71819BE"/>
    <w:lvl w:ilvl="0" w:tplc="E16C8F2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C0B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00B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E01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E6A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261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23E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E0B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ABA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750519"/>
    <w:multiLevelType w:val="hybridMultilevel"/>
    <w:tmpl w:val="6876F1B6"/>
    <w:lvl w:ilvl="0" w:tplc="5D7A7B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8D2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65A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22D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C72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6EB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C27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644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8FF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F6"/>
    <w:rsid w:val="00004E66"/>
    <w:rsid w:val="0008497D"/>
    <w:rsid w:val="002C5DA0"/>
    <w:rsid w:val="00511A29"/>
    <w:rsid w:val="00555681"/>
    <w:rsid w:val="005D6166"/>
    <w:rsid w:val="00672251"/>
    <w:rsid w:val="006D144A"/>
    <w:rsid w:val="007235F6"/>
    <w:rsid w:val="008A5EEE"/>
    <w:rsid w:val="008E3E5B"/>
    <w:rsid w:val="00910A09"/>
    <w:rsid w:val="00B05DC4"/>
    <w:rsid w:val="00CC1A29"/>
    <w:rsid w:val="00D9465C"/>
    <w:rsid w:val="00DF508A"/>
    <w:rsid w:val="00E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FAE2-390A-493D-A876-DFD1136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2025-05-06T07:28:00Z</cp:lastPrinted>
  <dcterms:created xsi:type="dcterms:W3CDTF">2025-05-05T11:52:00Z</dcterms:created>
  <dcterms:modified xsi:type="dcterms:W3CDTF">2025-05-06T07:46:00Z</dcterms:modified>
</cp:coreProperties>
</file>